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301" w:type="dxa"/>
        <w:tblLook w:val="04A0" w:firstRow="1" w:lastRow="0" w:firstColumn="1" w:lastColumn="0" w:noHBand="0" w:noVBand="1"/>
      </w:tblPr>
      <w:tblGrid>
        <w:gridCol w:w="705"/>
        <w:gridCol w:w="656"/>
        <w:gridCol w:w="4508"/>
        <w:gridCol w:w="1216"/>
        <w:gridCol w:w="1216"/>
      </w:tblGrid>
      <w:tr w:rsidR="004A6F6B" w:rsidRPr="004A6F6B" w14:paraId="069ED84B" w14:textId="2044BB5A" w:rsidTr="004A6F6B">
        <w:trPr>
          <w:trHeight w:val="510"/>
        </w:trPr>
        <w:tc>
          <w:tcPr>
            <w:tcW w:w="705" w:type="dxa"/>
            <w:noWrap/>
            <w:hideMark/>
          </w:tcPr>
          <w:p w14:paraId="1C90EBCE" w14:textId="77777777" w:rsidR="004A6F6B" w:rsidRPr="004A6F6B" w:rsidRDefault="004A6F6B" w:rsidP="004A6F6B">
            <w:pPr>
              <w:spacing w:after="160" w:line="278" w:lineRule="auto"/>
              <w:rPr>
                <w:rFonts w:hint="eastAsia"/>
              </w:rPr>
            </w:pPr>
            <w:r w:rsidRPr="004A6F6B">
              <w:rPr>
                <w:rFonts w:hint="eastAsia"/>
              </w:rPr>
              <w:t>产品名称</w:t>
            </w:r>
          </w:p>
        </w:tc>
        <w:tc>
          <w:tcPr>
            <w:tcW w:w="656" w:type="dxa"/>
            <w:noWrap/>
            <w:hideMark/>
          </w:tcPr>
          <w:p w14:paraId="7EB30E15" w14:textId="77777777" w:rsidR="004A6F6B" w:rsidRPr="004A6F6B" w:rsidRDefault="004A6F6B" w:rsidP="004A6F6B">
            <w:pPr>
              <w:spacing w:after="160" w:line="278" w:lineRule="auto"/>
              <w:rPr>
                <w:rFonts w:hint="eastAsia"/>
              </w:rPr>
            </w:pPr>
            <w:r w:rsidRPr="004A6F6B">
              <w:rPr>
                <w:rFonts w:hint="eastAsia"/>
              </w:rPr>
              <w:t>学段</w:t>
            </w:r>
          </w:p>
        </w:tc>
        <w:tc>
          <w:tcPr>
            <w:tcW w:w="4508" w:type="dxa"/>
            <w:noWrap/>
            <w:hideMark/>
          </w:tcPr>
          <w:p w14:paraId="2F5262A3" w14:textId="77777777" w:rsidR="004A6F6B" w:rsidRPr="004A6F6B" w:rsidRDefault="004A6F6B" w:rsidP="004A6F6B">
            <w:pPr>
              <w:spacing w:after="160" w:line="278" w:lineRule="auto"/>
              <w:rPr>
                <w:rFonts w:hint="eastAsia"/>
              </w:rPr>
            </w:pPr>
            <w:r w:rsidRPr="004A6F6B">
              <w:rPr>
                <w:rFonts w:hint="eastAsia"/>
              </w:rPr>
              <w:t>招标参数</w:t>
            </w:r>
          </w:p>
        </w:tc>
        <w:tc>
          <w:tcPr>
            <w:tcW w:w="1216" w:type="dxa"/>
          </w:tcPr>
          <w:p w14:paraId="28DEFFA1" w14:textId="246C9D8B" w:rsidR="004A6F6B" w:rsidRPr="004A6F6B" w:rsidRDefault="004A6F6B" w:rsidP="004A6F6B">
            <w:pPr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216" w:type="dxa"/>
          </w:tcPr>
          <w:p w14:paraId="07D428C4" w14:textId="75E4A81F" w:rsidR="004A6F6B" w:rsidRPr="004A6F6B" w:rsidRDefault="004A6F6B" w:rsidP="004A6F6B">
            <w:pPr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</w:tr>
      <w:tr w:rsidR="004A6F6B" w:rsidRPr="004A6F6B" w14:paraId="6341ED8D" w14:textId="712C9C1A" w:rsidTr="004A6F6B">
        <w:trPr>
          <w:trHeight w:val="1692"/>
        </w:trPr>
        <w:tc>
          <w:tcPr>
            <w:tcW w:w="705" w:type="dxa"/>
            <w:hideMark/>
          </w:tcPr>
          <w:p w14:paraId="16DC56E4" w14:textId="77777777" w:rsidR="004A6F6B" w:rsidRPr="004A6F6B" w:rsidRDefault="004A6F6B" w:rsidP="004A6F6B">
            <w:pPr>
              <w:spacing w:after="160" w:line="278" w:lineRule="auto"/>
              <w:rPr>
                <w:rFonts w:hint="eastAsia"/>
              </w:rPr>
            </w:pPr>
            <w:r w:rsidRPr="004A6F6B">
              <w:rPr>
                <w:rFonts w:hint="eastAsia"/>
              </w:rPr>
              <w:t>信息科技初中基础教学实验盒</w:t>
            </w:r>
          </w:p>
        </w:tc>
        <w:tc>
          <w:tcPr>
            <w:tcW w:w="656" w:type="dxa"/>
            <w:noWrap/>
            <w:hideMark/>
          </w:tcPr>
          <w:p w14:paraId="1DFE31A9" w14:textId="77777777" w:rsidR="004A6F6B" w:rsidRPr="004A6F6B" w:rsidRDefault="004A6F6B" w:rsidP="004A6F6B">
            <w:pPr>
              <w:spacing w:after="160" w:line="278" w:lineRule="auto"/>
              <w:rPr>
                <w:rFonts w:hint="eastAsia"/>
              </w:rPr>
            </w:pPr>
            <w:r w:rsidRPr="004A6F6B">
              <w:rPr>
                <w:rFonts w:hint="eastAsia"/>
              </w:rPr>
              <w:t>初中，</w:t>
            </w:r>
          </w:p>
        </w:tc>
        <w:tc>
          <w:tcPr>
            <w:tcW w:w="4508" w:type="dxa"/>
            <w:hideMark/>
          </w:tcPr>
          <w:p w14:paraId="3BFC908B" w14:textId="40F18A42" w:rsidR="004A6F6B" w:rsidRPr="004A6F6B" w:rsidRDefault="004A6F6B" w:rsidP="004A6F6B">
            <w:pPr>
              <w:spacing w:after="160" w:line="278" w:lineRule="auto"/>
              <w:rPr>
                <w:rFonts w:hint="eastAsia"/>
              </w:rPr>
            </w:pPr>
            <w:r w:rsidRPr="004A6F6B">
              <w:rPr>
                <w:rFonts w:hint="eastAsia"/>
              </w:rPr>
              <w:t>一款专为信息科技大班教学课程开展而设计的具有多功能、高集成度、方便收纳等特点的信息科技实验实践工具盒。集成一体化，轻松实现人脸识别、语音识别、语音合成、物联网应用等人工智能项目。</w:t>
            </w:r>
            <w:r w:rsidRPr="004A6F6B">
              <w:rPr>
                <w:rFonts w:hint="eastAsia"/>
              </w:rPr>
              <w:br/>
              <w:t>一、功能介绍</w:t>
            </w:r>
            <w:r w:rsidRPr="004A6F6B">
              <w:rPr>
                <w:rFonts w:hint="eastAsia"/>
              </w:rPr>
              <w:br/>
              <w:t>▲①内置基础图像检测、语音识别、语音合成等AI算法，内置出厂程序供使用</w:t>
            </w:r>
            <w:bookmarkStart w:id="0" w:name="OLE_LINK1"/>
            <w:r w:rsidR="0066717F">
              <w:rPr>
                <w:rFonts w:hint="eastAsia"/>
              </w:rPr>
              <w:t>（提供检测报告并加盖投标人公章）</w:t>
            </w:r>
            <w:bookmarkEnd w:id="0"/>
            <w:r w:rsidRPr="004A6F6B">
              <w:rPr>
                <w:rFonts w:hint="eastAsia"/>
              </w:rPr>
              <w:t>；</w:t>
            </w:r>
            <w:r w:rsidRPr="004A6F6B">
              <w:rPr>
                <w:rFonts w:hint="eastAsia"/>
              </w:rPr>
              <w:br/>
              <w:t>▲②支持离线人脸检测、离线人脸识别、离线猫/狗检测、离线二维码识别、离线移动目标检测</w:t>
            </w:r>
            <w:r w:rsidR="0066717F">
              <w:rPr>
                <w:rFonts w:hint="eastAsia"/>
              </w:rPr>
              <w:t>（提供检测报告并加盖投标人公章）</w:t>
            </w:r>
            <w:r w:rsidRPr="004A6F6B">
              <w:rPr>
                <w:rFonts w:hint="eastAsia"/>
              </w:rPr>
              <w:t>；</w:t>
            </w:r>
            <w:r w:rsidRPr="004A6F6B">
              <w:rPr>
                <w:rFonts w:hint="eastAsia"/>
              </w:rPr>
              <w:br/>
              <w:t>▲③支持更换图像检测模型、离线语音识别，联网后在线语音识别、自定义语音命令词、离线语音合成</w:t>
            </w:r>
            <w:r w:rsidR="0066717F">
              <w:rPr>
                <w:rFonts w:hint="eastAsia"/>
              </w:rPr>
              <w:t>（提供检测报告并加盖投标人公章）</w:t>
            </w:r>
            <w:r w:rsidRPr="004A6F6B">
              <w:rPr>
                <w:rFonts w:hint="eastAsia"/>
              </w:rPr>
              <w:t>；</w:t>
            </w:r>
            <w:r w:rsidRPr="004A6F6B">
              <w:rPr>
                <w:rFonts w:hint="eastAsia"/>
              </w:rPr>
              <w:br/>
              <w:t>▲④支持调用大模型，可联网在线调用 DeepSeek、Kimi、讯飞星火、通义千问等大模型，实现人工智能应用</w:t>
            </w:r>
            <w:bookmarkStart w:id="1" w:name="OLE_LINK4"/>
            <w:r w:rsidR="0066717F">
              <w:rPr>
                <w:rFonts w:hint="eastAsia"/>
              </w:rPr>
              <w:t>（提供检测报告并加盖投标人公章）</w:t>
            </w:r>
            <w:bookmarkEnd w:id="1"/>
            <w:r w:rsidRPr="004A6F6B">
              <w:rPr>
                <w:rFonts w:hint="eastAsia"/>
              </w:rPr>
              <w:t>；</w:t>
            </w:r>
            <w:r w:rsidRPr="004A6F6B">
              <w:rPr>
                <w:rFonts w:hint="eastAsia"/>
              </w:rPr>
              <w:br/>
              <w:t>▲⑤多种编程方式，支持图形化编程和MicroPython编程</w:t>
            </w:r>
            <w:r w:rsidR="0066717F">
              <w:rPr>
                <w:rFonts w:hint="eastAsia"/>
              </w:rPr>
              <w:t>（</w:t>
            </w:r>
            <w:bookmarkStart w:id="2" w:name="OLE_LINK3"/>
            <w:r w:rsidR="0066717F">
              <w:rPr>
                <w:rFonts w:hint="eastAsia"/>
              </w:rPr>
              <w:t>提供检测报告并加盖投标人公章）</w:t>
            </w:r>
            <w:bookmarkEnd w:id="2"/>
            <w:r w:rsidRPr="004A6F6B">
              <w:rPr>
                <w:rFonts w:hint="eastAsia"/>
              </w:rPr>
              <w:t>；</w:t>
            </w:r>
            <w:r w:rsidRPr="004A6F6B">
              <w:rPr>
                <w:rFonts w:hint="eastAsia"/>
              </w:rPr>
              <w:br/>
              <w:t>▲⑥高清彩色显示屏可显示彩色文字、图片和摄像头画面</w:t>
            </w:r>
            <w:bookmarkStart w:id="3" w:name="OLE_LINK2"/>
            <w:r w:rsidR="0066717F">
              <w:rPr>
                <w:rFonts w:hint="eastAsia"/>
              </w:rPr>
              <w:t>（提供检测报告并加盖投标人公章）</w:t>
            </w:r>
            <w:bookmarkEnd w:id="3"/>
            <w:r w:rsidRPr="004A6F6B">
              <w:rPr>
                <w:rFonts w:hint="eastAsia"/>
              </w:rPr>
              <w:t>；</w:t>
            </w:r>
            <w:r w:rsidRPr="004A6F6B">
              <w:rPr>
                <w:rFonts w:hint="eastAsia"/>
              </w:rPr>
              <w:br/>
              <w:t>▲⑦集成WiFi和蓝牙模块支持物联网应用，可作为物联网系统中的终端节点使用，满足物联网教学需求，可结合图形化编程软件实现数据大屏可视化，直观呈现物联网数据</w:t>
            </w:r>
            <w:r w:rsidR="0066717F" w:rsidRPr="0066717F">
              <w:rPr>
                <w:rFonts w:hint="eastAsia"/>
              </w:rPr>
              <w:t>（提供检测报告并加盖投标人公章）</w:t>
            </w:r>
            <w:r w:rsidRPr="004A6F6B">
              <w:rPr>
                <w:rFonts w:hint="eastAsia"/>
              </w:rPr>
              <w:t>；</w:t>
            </w:r>
            <w:r w:rsidRPr="004A6F6B">
              <w:rPr>
                <w:rFonts w:hint="eastAsia"/>
              </w:rPr>
              <w:br/>
              <w:t>▲⑧板载摄像头((≥200W像素、(≥</w:t>
            </w:r>
            <w:r w:rsidR="0066717F">
              <w:rPr>
                <w:rFonts w:hint="eastAsia"/>
              </w:rPr>
              <w:t>6</w:t>
            </w:r>
            <w:r w:rsidRPr="004A6F6B">
              <w:rPr>
                <w:rFonts w:hint="eastAsia"/>
              </w:rPr>
              <w:t>0度镜头)支持离线人脸检测、宠物检测等AI任务，并能实现拍照和监控功能</w:t>
            </w:r>
            <w:r w:rsidR="0066717F" w:rsidRPr="0066717F">
              <w:rPr>
                <w:rFonts w:hint="eastAsia"/>
              </w:rPr>
              <w:t>（提供检测报告并加盖投标人公章）</w:t>
            </w:r>
            <w:r w:rsidRPr="004A6F6B">
              <w:rPr>
                <w:rFonts w:hint="eastAsia"/>
              </w:rPr>
              <w:t>；</w:t>
            </w:r>
            <w:r w:rsidRPr="004A6F6B">
              <w:rPr>
                <w:rFonts w:hint="eastAsia"/>
              </w:rPr>
              <w:br/>
              <w:t>二、技术参数：</w:t>
            </w:r>
            <w:r w:rsidRPr="004A6F6B">
              <w:rPr>
                <w:rFonts w:hint="eastAsia"/>
              </w:rPr>
              <w:br/>
            </w:r>
            <w:r w:rsidRPr="004A6F6B">
              <w:rPr>
                <w:rFonts w:hint="eastAsia"/>
              </w:rPr>
              <w:lastRenderedPageBreak/>
              <w:t>（1）实验盒：</w:t>
            </w:r>
            <w:r w:rsidRPr="004A6F6B">
              <w:rPr>
                <w:rFonts w:hint="eastAsia"/>
              </w:rPr>
              <w:br/>
              <w:t>①.需板载≥32位双核处理器，处理器主频≥240MHz；</w:t>
            </w:r>
            <w:r w:rsidRPr="004A6F6B">
              <w:rPr>
                <w:rFonts w:hint="eastAsia"/>
              </w:rPr>
              <w:br/>
              <w:t>②.需板载SRAM内存≥512KB，ROM内存≥384KB，Flash内存≥16MB，PSRAM内存≥8MB，RTC SRAM≥16KB；</w:t>
            </w:r>
            <w:r w:rsidRPr="004A6F6B">
              <w:rPr>
                <w:rFonts w:hint="eastAsia"/>
              </w:rPr>
              <w:br/>
              <w:t>③.需支持蓝牙5.0及WiFi 2.4G；</w:t>
            </w:r>
            <w:r w:rsidRPr="004A6F6B">
              <w:rPr>
                <w:rFonts w:hint="eastAsia"/>
              </w:rPr>
              <w:br/>
              <w:t>④.需集成≥2.8寸的彩屏、≥1个开关按键、≥1个BOOT按键、≥1个复位按键、≥4个可编程功能按钮、光线传感器、声音传感器、三轴加速度传感器、温湿度传感器、红外接收传感器、旋钮、RFID、红外避障、电导开关、≥4个指示灯、≥4颗RGB灯、≥3颗LED灯、蜂鸣器等模块；</w:t>
            </w:r>
            <w:r w:rsidRPr="004A6F6B">
              <w:rPr>
                <w:rFonts w:hint="eastAsia"/>
              </w:rPr>
              <w:br/>
              <w:t>⑤.需集成摄像头：可用于离线人脸检测、猫脸检测、移动检测、二维码检测等AI任务，也可用于拍照，还可结合Wi-Fi进行无线图传；</w:t>
            </w:r>
            <w:r w:rsidRPr="004A6F6B">
              <w:rPr>
                <w:rFonts w:hint="eastAsia"/>
              </w:rPr>
              <w:br/>
              <w:t>⑥.需集成双麦克风：双麦克风可降噪确保高识别率，可用于离线语音识别、支持中文自定义命令词等功能；</w:t>
            </w:r>
            <w:r w:rsidRPr="004A6F6B">
              <w:rPr>
                <w:rFonts w:hint="eastAsia"/>
              </w:rPr>
              <w:br/>
              <w:t>⑦.需集成扬声器：可用于离线语音合成、播放录音及播放音乐等功能；</w:t>
            </w:r>
            <w:r w:rsidRPr="004A6F6B">
              <w:rPr>
                <w:rFonts w:hint="eastAsia"/>
              </w:rPr>
              <w:br/>
              <w:t>⑧.需集成水泵驱动口、USB Type-C接口、microSD卡接口、≥2个I2C接口、≥4个I/O接口、SR04超声波接口；</w:t>
            </w:r>
            <w:r w:rsidRPr="004A6F6B">
              <w:rPr>
                <w:rFonts w:hint="eastAsia"/>
              </w:rPr>
              <w:br/>
              <w:t>⑨.需内置锂电池；</w:t>
            </w:r>
            <w:r w:rsidRPr="004A6F6B">
              <w:rPr>
                <w:rFonts w:hint="eastAsia"/>
              </w:rPr>
              <w:br/>
              <w:t>⑩.需支持Type-C 5V供电，工作电压3.3V。</w:t>
            </w:r>
            <w:r w:rsidRPr="004A6F6B">
              <w:rPr>
                <w:rFonts w:hint="eastAsia"/>
              </w:rPr>
              <w:br/>
              <w:t>（2）电子模块：</w:t>
            </w:r>
            <w:r w:rsidRPr="004A6F6B">
              <w:rPr>
                <w:rFonts w:hint="eastAsia"/>
              </w:rPr>
              <w:br/>
              <w:t>1.继电器模块：</w:t>
            </w:r>
            <w:r w:rsidRPr="004A6F6B">
              <w:rPr>
                <w:rFonts w:hint="eastAsia"/>
              </w:rPr>
              <w:br/>
              <w:t>▲①.需配备透明外壳，可清晰观察继电器内部触点工作状态</w:t>
            </w:r>
            <w:r w:rsidR="0066717F" w:rsidRPr="0066717F">
              <w:rPr>
                <w:rFonts w:hint="eastAsia"/>
              </w:rPr>
              <w:t>（提供检测报告并加盖投标人公章）</w:t>
            </w:r>
            <w:r w:rsidRPr="004A6F6B">
              <w:rPr>
                <w:rFonts w:hint="eastAsia"/>
              </w:rPr>
              <w:t>；</w:t>
            </w:r>
            <w:r w:rsidRPr="004A6F6B">
              <w:rPr>
                <w:rFonts w:hint="eastAsia"/>
              </w:rPr>
              <w:br/>
              <w:t>▲②.需支持开关量控制，通过数字信号即可控制继电器的吸合与释放</w:t>
            </w:r>
            <w:r w:rsidR="0066717F" w:rsidRPr="0066717F">
              <w:rPr>
                <w:rFonts w:hint="eastAsia"/>
              </w:rPr>
              <w:t>（提供检测报告并加盖投标人公章）</w:t>
            </w:r>
            <w:r w:rsidRPr="004A6F6B">
              <w:rPr>
                <w:rFonts w:hint="eastAsia"/>
              </w:rPr>
              <w:t>；</w:t>
            </w:r>
            <w:r w:rsidRPr="004A6F6B">
              <w:rPr>
                <w:rFonts w:hint="eastAsia"/>
              </w:rPr>
              <w:br/>
              <w:t>③.需采用防反插接口，简单易用。</w:t>
            </w:r>
            <w:r w:rsidRPr="004A6F6B">
              <w:rPr>
                <w:rFonts w:hint="eastAsia"/>
              </w:rPr>
              <w:br/>
              <w:t>2.需配备≥3种电子模块，包含但不限于土</w:t>
            </w:r>
            <w:r w:rsidRPr="004A6F6B">
              <w:rPr>
                <w:rFonts w:hint="eastAsia"/>
              </w:rPr>
              <w:lastRenderedPageBreak/>
              <w:t>壤湿度传感器、18B20防水温度传感器、舵机等；</w:t>
            </w:r>
            <w:r w:rsidRPr="004A6F6B">
              <w:rPr>
                <w:rFonts w:hint="eastAsia"/>
              </w:rPr>
              <w:br/>
              <w:t>3.电子模块需自带固定螺孔，支持螺丝、魔术贴等方式固定；</w:t>
            </w:r>
            <w:r w:rsidRPr="004A6F6B">
              <w:rPr>
                <w:rFonts w:hint="eastAsia"/>
              </w:rPr>
              <w:br/>
              <w:t>4.电子模块接口需采用PH2.0接口；</w:t>
            </w:r>
            <w:r w:rsidRPr="004A6F6B">
              <w:rPr>
                <w:rFonts w:hint="eastAsia"/>
              </w:rPr>
              <w:br/>
              <w:t>（3）配件：</w:t>
            </w:r>
            <w:r w:rsidRPr="004A6F6B">
              <w:rPr>
                <w:rFonts w:hint="eastAsia"/>
              </w:rPr>
              <w:br/>
              <w:t>需配备主板烧录数据线、模块连接线、RFID标签卡、SR04超声波传感器、水泵等配件。</w:t>
            </w:r>
            <w:r w:rsidRPr="004A6F6B">
              <w:rPr>
                <w:rFonts w:hint="eastAsia"/>
              </w:rPr>
              <w:br/>
              <w:t>三、编程方式：</w:t>
            </w:r>
            <w:r w:rsidRPr="004A6F6B">
              <w:rPr>
                <w:rFonts w:hint="eastAsia"/>
              </w:rPr>
              <w:br/>
              <w:t>需支持图形化编程、micropython编程。</w:t>
            </w:r>
            <w:r w:rsidRPr="004A6F6B">
              <w:rPr>
                <w:rFonts w:hint="eastAsia"/>
              </w:rPr>
              <w:br/>
              <w:t>四、配套内容：</w:t>
            </w:r>
            <w:r w:rsidRPr="004A6F6B">
              <w:rPr>
                <w:rFonts w:hint="eastAsia"/>
              </w:rPr>
              <w:br/>
              <w:t>配套《义务教育信息科技教学指南》八年级，提供30课时电子资源。</w:t>
            </w:r>
          </w:p>
        </w:tc>
        <w:tc>
          <w:tcPr>
            <w:tcW w:w="1216" w:type="dxa"/>
          </w:tcPr>
          <w:p w14:paraId="6BB8F6D2" w14:textId="471705AB" w:rsidR="004A6F6B" w:rsidRPr="004A6F6B" w:rsidRDefault="004A6F6B" w:rsidP="004A6F6B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36</w:t>
            </w:r>
          </w:p>
        </w:tc>
        <w:tc>
          <w:tcPr>
            <w:tcW w:w="1216" w:type="dxa"/>
          </w:tcPr>
          <w:p w14:paraId="576D746D" w14:textId="594146FD" w:rsidR="004A6F6B" w:rsidRPr="004A6F6B" w:rsidRDefault="004A6F6B" w:rsidP="004A6F6B">
            <w:pPr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</w:tr>
    </w:tbl>
    <w:p w14:paraId="2A62596C" w14:textId="77777777" w:rsidR="009006F5" w:rsidRPr="004A6F6B" w:rsidRDefault="009006F5">
      <w:pPr>
        <w:rPr>
          <w:rFonts w:hint="eastAsia"/>
        </w:rPr>
      </w:pPr>
    </w:p>
    <w:sectPr w:rsidR="009006F5" w:rsidRPr="004A6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0D9CF" w14:textId="77777777" w:rsidR="003C0A3B" w:rsidRDefault="003C0A3B" w:rsidP="0063651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C91B540" w14:textId="77777777" w:rsidR="003C0A3B" w:rsidRDefault="003C0A3B" w:rsidP="0063651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0F4A5" w14:textId="77777777" w:rsidR="003C0A3B" w:rsidRDefault="003C0A3B" w:rsidP="0063651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491E989" w14:textId="77777777" w:rsidR="003C0A3B" w:rsidRDefault="003C0A3B" w:rsidP="0063651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91"/>
    <w:rsid w:val="0002004F"/>
    <w:rsid w:val="000500FA"/>
    <w:rsid w:val="000D0991"/>
    <w:rsid w:val="00261D1B"/>
    <w:rsid w:val="002A0E65"/>
    <w:rsid w:val="00384B02"/>
    <w:rsid w:val="003C0A3B"/>
    <w:rsid w:val="004A6F6B"/>
    <w:rsid w:val="0063651F"/>
    <w:rsid w:val="0066717F"/>
    <w:rsid w:val="006A62F7"/>
    <w:rsid w:val="007F197C"/>
    <w:rsid w:val="008A424F"/>
    <w:rsid w:val="009006F5"/>
    <w:rsid w:val="0094470A"/>
    <w:rsid w:val="00AB4281"/>
    <w:rsid w:val="00AE07A6"/>
    <w:rsid w:val="00AF4CCE"/>
    <w:rsid w:val="00CA28B4"/>
    <w:rsid w:val="00E2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113C1"/>
  <w15:chartTrackingRefBased/>
  <w15:docId w15:val="{1D4A78D1-6953-4AB1-8A8B-AF6D8C41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09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9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99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99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99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9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9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9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99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0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0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099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099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099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09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09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09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09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0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09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09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0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09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09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09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0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099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D099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3651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3651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3651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3651F"/>
    <w:rPr>
      <w:sz w:val="18"/>
      <w:szCs w:val="18"/>
    </w:rPr>
  </w:style>
  <w:style w:type="table" w:styleId="af2">
    <w:name w:val="Table Grid"/>
    <w:basedOn w:val="a1"/>
    <w:uiPriority w:val="39"/>
    <w:rsid w:val="004A6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592931629@qq.com</dc:creator>
  <cp:keywords/>
  <dc:description/>
  <cp:lastModifiedBy>592931629@qq.com</cp:lastModifiedBy>
  <cp:revision>4</cp:revision>
  <dcterms:created xsi:type="dcterms:W3CDTF">2025-10-15T00:37:00Z</dcterms:created>
  <dcterms:modified xsi:type="dcterms:W3CDTF">2025-10-17T03:17:00Z</dcterms:modified>
</cp:coreProperties>
</file>